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979" w:rsidRPr="00F54F64" w:rsidRDefault="00541979" w:rsidP="00541979">
      <w:r w:rsidRPr="00F54F64">
        <w:rPr>
          <w:b/>
        </w:rPr>
        <w:t>Name of politician:</w:t>
      </w:r>
      <w:r>
        <w:t xml:space="preserve">  Vaclav Klaus 2</w:t>
      </w:r>
      <w:r w:rsidRPr="005761BC">
        <w:rPr>
          <w:vertAlign w:val="superscript"/>
        </w:rPr>
        <w:t>nd</w:t>
      </w:r>
      <w:r>
        <w:t xml:space="preserve"> Term  </w:t>
      </w:r>
    </w:p>
    <w:p w:rsidR="00541979" w:rsidRPr="00F54F64" w:rsidRDefault="00541979" w:rsidP="00541979">
      <w:r w:rsidRPr="00F54F64">
        <w:rPr>
          <w:b/>
        </w:rPr>
        <w:t>Title of Speech:</w:t>
      </w:r>
      <w:r>
        <w:t xml:space="preserve">  </w:t>
      </w:r>
      <w:r>
        <w:rPr>
          <w:rFonts w:eastAsia="Times New Roman"/>
        </w:rPr>
        <w:t xml:space="preserve">Opening the Memorial: Tribute to Jan </w:t>
      </w:r>
      <w:proofErr w:type="spellStart"/>
      <w:r>
        <w:rPr>
          <w:rFonts w:eastAsia="Times New Roman"/>
        </w:rPr>
        <w:t>Palach</w:t>
      </w:r>
      <w:proofErr w:type="spellEnd"/>
      <w:r>
        <w:rPr>
          <w:rFonts w:eastAsia="Times New Roman"/>
        </w:rPr>
        <w:t xml:space="preserve">  </w:t>
      </w:r>
    </w:p>
    <w:p w:rsidR="00541979" w:rsidRPr="00AA06E7" w:rsidRDefault="00541979" w:rsidP="00541979">
      <w:r>
        <w:rPr>
          <w:b/>
        </w:rPr>
        <w:t xml:space="preserve">Date of Speech: </w:t>
      </w:r>
      <w:r>
        <w:t>January 20, 2009</w:t>
      </w:r>
    </w:p>
    <w:p w:rsidR="00541979" w:rsidRDefault="00541979" w:rsidP="00541979">
      <w:pPr>
        <w:rPr>
          <w:b/>
        </w:rPr>
      </w:pPr>
      <w:r>
        <w:rPr>
          <w:b/>
        </w:rPr>
        <w:t>Category: Ribbon/1</w:t>
      </w:r>
    </w:p>
    <w:p w:rsidR="00541979" w:rsidRPr="00F54F64" w:rsidRDefault="00541979" w:rsidP="00541979">
      <w:r w:rsidRPr="00F54F64">
        <w:rPr>
          <w:b/>
        </w:rPr>
        <w:t>Grader:</w:t>
      </w:r>
      <w:r>
        <w:t xml:space="preserve">  Katarina </w:t>
      </w:r>
      <w:proofErr w:type="spellStart"/>
      <w:r>
        <w:t>Klingova</w:t>
      </w:r>
      <w:proofErr w:type="spellEnd"/>
    </w:p>
    <w:p w:rsidR="00541979" w:rsidRPr="00F54F64" w:rsidRDefault="00541979" w:rsidP="00541979">
      <w:r w:rsidRPr="00F54F64">
        <w:rPr>
          <w:b/>
        </w:rPr>
        <w:t>Date of grading:</w:t>
      </w:r>
      <w:r>
        <w:t xml:space="preserve">  </w:t>
      </w:r>
      <w:proofErr w:type="gramStart"/>
      <w:r>
        <w:t>April  24</w:t>
      </w:r>
      <w:proofErr w:type="gramEnd"/>
      <w:r>
        <w:t>, 2013</w:t>
      </w:r>
    </w:p>
    <w:p w:rsidR="00541979" w:rsidRDefault="00541979" w:rsidP="00541979"/>
    <w:p w:rsidR="00541979" w:rsidRPr="00FA6847" w:rsidRDefault="00541979" w:rsidP="00541979">
      <w:pPr>
        <w:rPr>
          <w:b/>
        </w:rPr>
      </w:pPr>
      <w:r>
        <w:rPr>
          <w:b/>
        </w:rPr>
        <w:t>Final Grade (delete unused grades):</w:t>
      </w:r>
    </w:p>
    <w:p w:rsidR="00541979" w:rsidRDefault="00541979" w:rsidP="00541979"/>
    <w:p w:rsidR="00541979" w:rsidRDefault="00541979" w:rsidP="00541979">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541979" w:rsidRDefault="00541979" w:rsidP="00541979"/>
    <w:p w:rsidR="00541979" w:rsidRDefault="00541979" w:rsidP="005419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541979" w:rsidTr="00C95750">
        <w:tc>
          <w:tcPr>
            <w:tcW w:w="4788" w:type="dxa"/>
            <w:shd w:val="clear" w:color="auto" w:fill="auto"/>
          </w:tcPr>
          <w:p w:rsidR="00541979" w:rsidRPr="00057330" w:rsidRDefault="00541979" w:rsidP="00C95750">
            <w:pPr>
              <w:rPr>
                <w:rFonts w:eastAsia="Times New Roman"/>
                <w:b/>
              </w:rPr>
            </w:pPr>
            <w:r w:rsidRPr="00057330">
              <w:rPr>
                <w:rFonts w:eastAsia="Times New Roman"/>
                <w:b/>
              </w:rPr>
              <w:t>Populist</w:t>
            </w:r>
          </w:p>
        </w:tc>
        <w:tc>
          <w:tcPr>
            <w:tcW w:w="4788" w:type="dxa"/>
            <w:shd w:val="clear" w:color="auto" w:fill="auto"/>
          </w:tcPr>
          <w:p w:rsidR="00541979" w:rsidRPr="00057330" w:rsidRDefault="00541979" w:rsidP="00C95750">
            <w:pPr>
              <w:rPr>
                <w:rFonts w:eastAsia="Times New Roman"/>
                <w:b/>
              </w:rPr>
            </w:pPr>
            <w:r w:rsidRPr="00057330">
              <w:rPr>
                <w:rFonts w:eastAsia="Times New Roman"/>
                <w:b/>
              </w:rPr>
              <w:t>Pluralist</w:t>
            </w:r>
          </w:p>
        </w:tc>
      </w:tr>
      <w:tr w:rsidR="00541979" w:rsidTr="00C95750">
        <w:tc>
          <w:tcPr>
            <w:tcW w:w="4788" w:type="dxa"/>
            <w:shd w:val="clear" w:color="auto" w:fill="auto"/>
          </w:tcPr>
          <w:p w:rsidR="00541979" w:rsidRDefault="00541979" w:rsidP="00C95750">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leads to the use of highly charged, even bellicose language.</w:t>
            </w:r>
          </w:p>
          <w:p w:rsidR="00541979" w:rsidRPr="00057330" w:rsidRDefault="00541979" w:rsidP="00C95750">
            <w:pPr>
              <w:rPr>
                <w:rFonts w:eastAsia="Times New Roman"/>
              </w:rPr>
            </w:pPr>
            <w:r>
              <w:rPr>
                <w:rFonts w:eastAsia="Times New Roman"/>
                <w:highlight w:val="yellow"/>
              </w:rPr>
              <w:t xml:space="preserve">The power of regime </w:t>
            </w:r>
            <w:r w:rsidRPr="005761BC">
              <w:rPr>
                <w:rFonts w:eastAsia="Times New Roman"/>
                <w:highlight w:val="yellow"/>
              </w:rPr>
              <w:t>versus the power of action of one individual</w:t>
            </w:r>
          </w:p>
        </w:tc>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541979" w:rsidTr="00C95750">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541979" w:rsidRPr="00057330" w:rsidRDefault="00541979" w:rsidP="00C95750">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w:t>
            </w:r>
            <w:r w:rsidRPr="00057330">
              <w:rPr>
                <w:rFonts w:eastAsia="Times New Roman"/>
              </w:rPr>
              <w:lastRenderedPageBreak/>
              <w:t>mystical connections.</w:t>
            </w:r>
          </w:p>
        </w:tc>
      </w:tr>
      <w:tr w:rsidR="00541979" w:rsidTr="00C95750">
        <w:tc>
          <w:tcPr>
            <w:tcW w:w="4788" w:type="dxa"/>
            <w:shd w:val="clear" w:color="auto" w:fill="auto"/>
          </w:tcPr>
          <w:p w:rsidR="00541979" w:rsidRPr="00057330" w:rsidRDefault="00541979" w:rsidP="00C95750">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rsidR="00541979" w:rsidRPr="00057330" w:rsidRDefault="00541979" w:rsidP="00C95750">
            <w:pPr>
              <w:rPr>
                <w:rFonts w:eastAsia="Times New Roman"/>
              </w:rPr>
            </w:pPr>
            <w:r w:rsidRPr="00BC024F">
              <w:rPr>
                <w:rFonts w:eastAsia="Times New Roman"/>
                <w:highlight w:val="yellow"/>
              </w:rPr>
              <w:t xml:space="preserve">the act of self-immolation Jan </w:t>
            </w:r>
            <w:proofErr w:type="spellStart"/>
            <w:r w:rsidRPr="00BC024F">
              <w:rPr>
                <w:rFonts w:eastAsia="Times New Roman"/>
                <w:highlight w:val="yellow"/>
              </w:rPr>
              <w:t>Palach</w:t>
            </w:r>
            <w:proofErr w:type="spellEnd"/>
            <w:r>
              <w:rPr>
                <w:rFonts w:eastAsia="Times New Roman"/>
                <w:highlight w:val="yellow"/>
              </w:rPr>
              <w:t xml:space="preserve"> is being romanticized</w:t>
            </w:r>
            <w:r>
              <w:rPr>
                <w:rFonts w:eastAsia="Times New Roman"/>
              </w:rPr>
              <w:t xml:space="preserve"> </w:t>
            </w:r>
          </w:p>
        </w:tc>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541979" w:rsidTr="00C95750">
        <w:tc>
          <w:tcPr>
            <w:tcW w:w="4788" w:type="dxa"/>
            <w:shd w:val="clear" w:color="auto" w:fill="auto"/>
          </w:tcPr>
          <w:p w:rsidR="00541979" w:rsidRDefault="00541979" w:rsidP="00C95750">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541979" w:rsidRPr="00057330" w:rsidRDefault="00541979" w:rsidP="00C95750">
            <w:pPr>
              <w:rPr>
                <w:rFonts w:eastAsia="Times New Roman"/>
              </w:rPr>
            </w:pPr>
            <w:r w:rsidRPr="005761BC">
              <w:rPr>
                <w:rFonts w:eastAsia="Times New Roman"/>
                <w:highlight w:val="yellow"/>
              </w:rPr>
              <w:t>Soviet regime, occupation, any kind of dictatorship, any kind of political oppression and breach of democratic principles</w:t>
            </w:r>
          </w:p>
        </w:tc>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541979" w:rsidTr="00C95750">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xml:space="preserve">” or bondage, even if </w:t>
            </w:r>
            <w:r w:rsidRPr="00057330">
              <w:rPr>
                <w:rFonts w:eastAsia="Times New Roman"/>
              </w:rPr>
              <w:lastRenderedPageBreak/>
              <w:t>technically it comes about through elections.</w:t>
            </w:r>
          </w:p>
        </w:tc>
        <w:tc>
          <w:tcPr>
            <w:tcW w:w="4788" w:type="dxa"/>
            <w:shd w:val="clear" w:color="auto" w:fill="auto"/>
          </w:tcPr>
          <w:p w:rsidR="00541979" w:rsidRPr="00057330" w:rsidRDefault="00541979" w:rsidP="00C95750">
            <w:pPr>
              <w:rPr>
                <w:rFonts w:eastAsia="Times New Roman"/>
              </w:rPr>
            </w:pPr>
            <w:r w:rsidRPr="00057330">
              <w:rPr>
                <w:rFonts w:eastAsia="Times New Roman"/>
              </w:rPr>
              <w:lastRenderedPageBreak/>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541979" w:rsidTr="00C95750">
        <w:tc>
          <w:tcPr>
            <w:tcW w:w="4788" w:type="dxa"/>
            <w:shd w:val="clear" w:color="auto" w:fill="auto"/>
          </w:tcPr>
          <w:p w:rsidR="00541979" w:rsidRDefault="00541979" w:rsidP="00C95750">
            <w:pPr>
              <w:rPr>
                <w:rFonts w:eastAsia="Times New Roman"/>
              </w:rPr>
            </w:pPr>
            <w:r w:rsidRPr="00057330">
              <w:rPr>
                <w:rFonts w:eastAsia="Times New Roman"/>
              </w:rPr>
              <w:lastRenderedPageBreak/>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rsidR="00541979" w:rsidRPr="00057330" w:rsidRDefault="00541979" w:rsidP="00C95750">
            <w:pPr>
              <w:rPr>
                <w:rFonts w:eastAsia="Times New Roman"/>
              </w:rPr>
            </w:pPr>
            <w:r>
              <w:rPr>
                <w:rFonts w:eastAsia="Times New Roman"/>
                <w:highlight w:val="yellow"/>
              </w:rPr>
              <w:t xml:space="preserve">Nondemocratic </w:t>
            </w:r>
            <w:r w:rsidRPr="00BC024F">
              <w:rPr>
                <w:rFonts w:eastAsia="Times New Roman"/>
                <w:highlight w:val="yellow"/>
              </w:rPr>
              <w:t>“forceful occupation of country”</w:t>
            </w:r>
          </w:p>
        </w:tc>
        <w:tc>
          <w:tcPr>
            <w:tcW w:w="4788" w:type="dxa"/>
            <w:shd w:val="clear" w:color="auto" w:fill="auto"/>
          </w:tcPr>
          <w:p w:rsidR="00541979" w:rsidRPr="00057330" w:rsidRDefault="00541979" w:rsidP="00C95750">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rsidR="00541979" w:rsidRDefault="00541979" w:rsidP="00541979">
      <w:pPr>
        <w:ind w:left="360"/>
      </w:pPr>
    </w:p>
    <w:p w:rsidR="00541979" w:rsidRDefault="00541979" w:rsidP="00541979"/>
    <w:p w:rsidR="00541979" w:rsidRDefault="00541979" w:rsidP="00541979">
      <w:r w:rsidRPr="00BC024F">
        <w:rPr>
          <w:b/>
        </w:rPr>
        <w:t>Comments:</w:t>
      </w:r>
      <w:r>
        <w:t xml:space="preserve"> This speech is a praise of the act of self-immolation of Jan </w:t>
      </w:r>
      <w:proofErr w:type="spellStart"/>
      <w:r>
        <w:t>Palach</w:t>
      </w:r>
      <w:proofErr w:type="spellEnd"/>
      <w:r>
        <w:t xml:space="preserve">, it is being romanticized as an act that ‘saved’ the Czech Republic and opened the eyes of ordinary citizens who were gradually accepting the Soviet occupation. The death of Jan </w:t>
      </w:r>
      <w:proofErr w:type="spellStart"/>
      <w:r>
        <w:t>Palach</w:t>
      </w:r>
      <w:proofErr w:type="spellEnd"/>
      <w:r>
        <w:t xml:space="preserve">, his self-immolation has been an inspiration for the generations ahead and will always be the beacon in the history of Czech Republic which will light the way that does not lead to the suppression to any kind of oppression. Klaus calls for critical re-evaluation of </w:t>
      </w:r>
      <w:proofErr w:type="gramStart"/>
      <w:r>
        <w:t>deeds, that</w:t>
      </w:r>
      <w:proofErr w:type="gramEnd"/>
      <w:r>
        <w:t xml:space="preserve"> Czech people should always critically question and should never submerge to any kind of political thoughts and decisions. At the end it is the acts of individual people against any kind of regime that shape the history. </w:t>
      </w:r>
    </w:p>
    <w:p w:rsidR="00541979" w:rsidRDefault="00541979" w:rsidP="00541979"/>
    <w:p w:rsidR="00541979" w:rsidRDefault="00541979" w:rsidP="00541979"/>
    <w:p w:rsidR="00541979" w:rsidRDefault="00541979" w:rsidP="00541979"/>
    <w:p w:rsidR="00541979" w:rsidRDefault="00541979" w:rsidP="00541979"/>
    <w:p w:rsidR="00541979" w:rsidRDefault="00541979" w:rsidP="00541979"/>
    <w:p w:rsidR="00541979" w:rsidRDefault="00541979" w:rsidP="00541979"/>
    <w:p w:rsidR="00541979" w:rsidRDefault="00541979" w:rsidP="00541979"/>
    <w:p w:rsidR="001C1EB7" w:rsidRDefault="001C1EB7"/>
    <w:sectPr w:rsidR="001C1EB7" w:rsidSect="001C1E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1979"/>
    <w:rsid w:val="0011381E"/>
    <w:rsid w:val="001C1EB7"/>
    <w:rsid w:val="00541979"/>
    <w:rsid w:val="00845D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979"/>
    <w:pPr>
      <w:spacing w:line="240" w:lineRule="auto"/>
    </w:pPr>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E447W57QMQQN-3-478</_dlc_DocId>
    <_dlc_DocIdUrl xmlns="10cf6be1-8688-4bca-8c7e-c76e32febd7f">
      <Url>https://populism.byu.edu/_layouts/15/DocIdRedir.aspx?ID=E447W57QMQQN-3-478</Url>
      <Description>E447W57QMQQN-3-478</Description>
    </_dlc_DocIdUrl>
  </documentManagement>
</p:properties>
</file>

<file path=customXml/itemProps1.xml><?xml version="1.0" encoding="utf-8"?>
<ds:datastoreItem xmlns:ds="http://schemas.openxmlformats.org/officeDocument/2006/customXml" ds:itemID="{D72464CC-403A-4FD2-84B9-2106B0B96FC5}"/>
</file>

<file path=customXml/itemProps2.xml><?xml version="1.0" encoding="utf-8"?>
<ds:datastoreItem xmlns:ds="http://schemas.openxmlformats.org/officeDocument/2006/customXml" ds:itemID="{5180C0C5-DF1C-4A11-8A77-477832F2C066}"/>
</file>

<file path=customXml/itemProps3.xml><?xml version="1.0" encoding="utf-8"?>
<ds:datastoreItem xmlns:ds="http://schemas.openxmlformats.org/officeDocument/2006/customXml" ds:itemID="{8BA6F9D7-1783-4103-ACE6-20F7F7CA4D50}"/>
</file>

<file path=customXml/itemProps4.xml><?xml version="1.0" encoding="utf-8"?>
<ds:datastoreItem xmlns:ds="http://schemas.openxmlformats.org/officeDocument/2006/customXml" ds:itemID="{BB704581-02F1-4C6A-B5CF-6A6CB00B0E94}"/>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5148</Characters>
  <Application>Microsoft Office Word</Application>
  <DocSecurity>0</DocSecurity>
  <Lines>42</Lines>
  <Paragraphs>12</Paragraphs>
  <ScaleCrop>false</ScaleCrop>
  <Company>Hewlett-Packard</Company>
  <LinksUpToDate>false</LinksUpToDate>
  <CharactersWithSpaces>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1</cp:revision>
  <dcterms:created xsi:type="dcterms:W3CDTF">2013-05-06T16:34:00Z</dcterms:created>
  <dcterms:modified xsi:type="dcterms:W3CDTF">2013-05-06T16:35:00Z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2da7c6ff-f10e-4587-a426-f0d21ec624e9</vt:lpwstr>
  </property>
</Properties>
</file>